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E6" w:rsidRDefault="00DA6B86">
      <w:pPr>
        <w:rPr>
          <w:sz w:val="20"/>
          <w:szCs w:val="20"/>
        </w:rPr>
      </w:pPr>
      <w:r>
        <w:rPr>
          <w:rFonts w:eastAsia="Times New Roman"/>
          <w:b/>
          <w:bCs/>
          <w:sz w:val="24"/>
          <w:szCs w:val="24"/>
        </w:rPr>
        <w:t>Final Exam FAQ</w:t>
      </w:r>
    </w:p>
    <w:p w:rsidR="00F33DE6" w:rsidRDefault="00F33DE6">
      <w:pPr>
        <w:spacing w:line="186" w:lineRule="exact"/>
        <w:rPr>
          <w:sz w:val="24"/>
          <w:szCs w:val="24"/>
        </w:rPr>
      </w:pPr>
    </w:p>
    <w:p w:rsidR="00F33DE6" w:rsidRDefault="003A2ADC">
      <w:pPr>
        <w:numPr>
          <w:ilvl w:val="0"/>
          <w:numId w:val="1"/>
        </w:numPr>
        <w:tabs>
          <w:tab w:val="left" w:pos="720"/>
        </w:tabs>
        <w:ind w:left="720" w:hanging="360"/>
        <w:rPr>
          <w:rFonts w:ascii="Calibri" w:eastAsia="Calibri" w:hAnsi="Calibri" w:cs="Calibri"/>
          <w:sz w:val="24"/>
          <w:szCs w:val="24"/>
        </w:rPr>
      </w:pPr>
      <w:r>
        <w:rPr>
          <w:rFonts w:eastAsia="Times New Roman"/>
          <w:sz w:val="24"/>
          <w:szCs w:val="24"/>
          <w:u w:val="single"/>
        </w:rPr>
        <w:t>When is the deadline to schedule my final exam?</w:t>
      </w:r>
    </w:p>
    <w:p w:rsidR="00F33DE6" w:rsidRDefault="00F33DE6">
      <w:pPr>
        <w:spacing w:line="1" w:lineRule="exact"/>
        <w:rPr>
          <w:sz w:val="24"/>
          <w:szCs w:val="24"/>
        </w:rPr>
      </w:pPr>
    </w:p>
    <w:p w:rsidR="00DA6B86" w:rsidRDefault="003A2ADC" w:rsidP="00DA6B86">
      <w:pPr>
        <w:numPr>
          <w:ilvl w:val="1"/>
          <w:numId w:val="2"/>
        </w:numPr>
        <w:tabs>
          <w:tab w:val="left" w:pos="1440"/>
        </w:tabs>
        <w:spacing w:line="230" w:lineRule="auto"/>
        <w:ind w:left="1440" w:right="60" w:hanging="360"/>
        <w:jc w:val="both"/>
        <w:rPr>
          <w:rFonts w:ascii="Courier New" w:eastAsia="Courier New" w:hAnsi="Courier New" w:cs="Courier New"/>
          <w:sz w:val="24"/>
          <w:szCs w:val="24"/>
        </w:rPr>
      </w:pPr>
      <w:r>
        <w:rPr>
          <w:rFonts w:eastAsia="Times New Roman"/>
          <w:sz w:val="24"/>
          <w:szCs w:val="24"/>
        </w:rPr>
        <w:t xml:space="preserve">All final exams must be scheduled through Accommodate no later than </w:t>
      </w:r>
      <w:r w:rsidR="003C52D4">
        <w:rPr>
          <w:rFonts w:eastAsia="Times New Roman"/>
          <w:b/>
          <w:bCs/>
          <w:sz w:val="24"/>
          <w:szCs w:val="24"/>
        </w:rPr>
        <w:t>5:00 PM on Friday, November 24</w:t>
      </w:r>
      <w:r w:rsidR="001466A7" w:rsidRPr="001466A7">
        <w:rPr>
          <w:rFonts w:eastAsia="Times New Roman"/>
          <w:b/>
          <w:bCs/>
          <w:sz w:val="24"/>
          <w:szCs w:val="24"/>
          <w:vertAlign w:val="superscript"/>
        </w:rPr>
        <w:t>th</w:t>
      </w:r>
      <w:r>
        <w:rPr>
          <w:rFonts w:eastAsia="Times New Roman"/>
          <w:b/>
          <w:bCs/>
          <w:sz w:val="24"/>
          <w:szCs w:val="24"/>
        </w:rPr>
        <w:t>.</w:t>
      </w:r>
      <w:r>
        <w:rPr>
          <w:rFonts w:eastAsia="Times New Roman"/>
          <w:sz w:val="24"/>
          <w:szCs w:val="24"/>
        </w:rPr>
        <w:t xml:space="preserve"> SAC cannot guarantee we will be able to accommodate you in the Testing Center</w:t>
      </w:r>
      <w:r>
        <w:rPr>
          <w:rFonts w:eastAsia="Times New Roman"/>
          <w:b/>
          <w:bCs/>
          <w:sz w:val="24"/>
          <w:szCs w:val="24"/>
        </w:rPr>
        <w:t xml:space="preserve"> </w:t>
      </w:r>
      <w:r>
        <w:rPr>
          <w:rFonts w:eastAsia="Times New Roman"/>
          <w:sz w:val="24"/>
          <w:szCs w:val="24"/>
        </w:rPr>
        <w:t>if you do not schedule by this deadline.</w:t>
      </w:r>
    </w:p>
    <w:p w:rsidR="00DA6B86" w:rsidRPr="00DA6B86" w:rsidRDefault="00DA6B86" w:rsidP="00DA6B86">
      <w:pPr>
        <w:numPr>
          <w:ilvl w:val="1"/>
          <w:numId w:val="2"/>
        </w:numPr>
        <w:tabs>
          <w:tab w:val="left" w:pos="1440"/>
        </w:tabs>
        <w:spacing w:line="230" w:lineRule="auto"/>
        <w:ind w:left="1440" w:right="60" w:hanging="360"/>
        <w:jc w:val="both"/>
        <w:rPr>
          <w:rFonts w:ascii="Courier New" w:eastAsia="Courier New" w:hAnsi="Courier New" w:cs="Courier New"/>
          <w:sz w:val="24"/>
          <w:szCs w:val="24"/>
        </w:rPr>
      </w:pPr>
      <w:r>
        <w:rPr>
          <w:rFonts w:eastAsia="Courier New"/>
          <w:sz w:val="24"/>
          <w:szCs w:val="24"/>
        </w:rPr>
        <w:t xml:space="preserve">Students are strongly encouraged to schedule their final exams as soon as possible, according to the </w:t>
      </w:r>
      <w:hyperlink r:id="rId7" w:history="1">
        <w:r w:rsidRPr="00DA6B86">
          <w:rPr>
            <w:rStyle w:val="Hyperlink"/>
            <w:rFonts w:eastAsia="Courier New"/>
            <w:sz w:val="24"/>
            <w:szCs w:val="24"/>
          </w:rPr>
          <w:t>University Final Exams Sc</w:t>
        </w:r>
        <w:r w:rsidRPr="00DA6B86">
          <w:rPr>
            <w:rStyle w:val="Hyperlink"/>
            <w:rFonts w:eastAsia="Courier New"/>
            <w:sz w:val="24"/>
            <w:szCs w:val="24"/>
          </w:rPr>
          <w:t>h</w:t>
        </w:r>
        <w:r w:rsidRPr="00DA6B86">
          <w:rPr>
            <w:rStyle w:val="Hyperlink"/>
            <w:rFonts w:eastAsia="Courier New"/>
            <w:sz w:val="24"/>
            <w:szCs w:val="24"/>
          </w:rPr>
          <w:t>edule</w:t>
        </w:r>
      </w:hyperlink>
      <w:r>
        <w:rPr>
          <w:rFonts w:eastAsia="Courier New"/>
          <w:sz w:val="24"/>
          <w:szCs w:val="24"/>
        </w:rPr>
        <w:t>.</w:t>
      </w:r>
    </w:p>
    <w:p w:rsidR="001466A7" w:rsidRDefault="001466A7" w:rsidP="001466A7">
      <w:pPr>
        <w:tabs>
          <w:tab w:val="left" w:pos="1440"/>
        </w:tabs>
        <w:spacing w:line="230" w:lineRule="auto"/>
        <w:ind w:left="1440" w:right="60"/>
        <w:jc w:val="both"/>
        <w:rPr>
          <w:rFonts w:ascii="Courier New" w:eastAsia="Courier New" w:hAnsi="Courier New" w:cs="Courier New"/>
          <w:sz w:val="24"/>
          <w:szCs w:val="24"/>
        </w:rPr>
      </w:pPr>
    </w:p>
    <w:p w:rsidR="00F33DE6" w:rsidRDefault="003A2ADC">
      <w:pPr>
        <w:numPr>
          <w:ilvl w:val="0"/>
          <w:numId w:val="2"/>
        </w:numPr>
        <w:tabs>
          <w:tab w:val="left" w:pos="720"/>
        </w:tabs>
        <w:ind w:left="720" w:hanging="360"/>
        <w:rPr>
          <w:rFonts w:ascii="Calibri" w:eastAsia="Calibri" w:hAnsi="Calibri" w:cs="Calibri"/>
          <w:sz w:val="24"/>
          <w:szCs w:val="24"/>
        </w:rPr>
      </w:pPr>
      <w:r>
        <w:rPr>
          <w:rFonts w:eastAsia="Times New Roman"/>
          <w:sz w:val="24"/>
          <w:szCs w:val="24"/>
          <w:u w:val="single"/>
        </w:rPr>
        <w:t>What exams does SAC proctor?</w:t>
      </w:r>
    </w:p>
    <w:p w:rsidR="00F33DE6" w:rsidRDefault="00F33DE6">
      <w:pPr>
        <w:spacing w:line="4" w:lineRule="exact"/>
        <w:rPr>
          <w:rFonts w:ascii="Calibri" w:eastAsia="Calibri" w:hAnsi="Calibri" w:cs="Calibri"/>
          <w:sz w:val="24"/>
          <w:szCs w:val="24"/>
        </w:rPr>
      </w:pPr>
    </w:p>
    <w:p w:rsidR="00F33DE6" w:rsidRDefault="003A2ADC">
      <w:pPr>
        <w:numPr>
          <w:ilvl w:val="1"/>
          <w:numId w:val="2"/>
        </w:numPr>
        <w:tabs>
          <w:tab w:val="left" w:pos="1440"/>
        </w:tabs>
        <w:ind w:left="1440" w:hanging="360"/>
        <w:rPr>
          <w:rFonts w:ascii="Courier New" w:eastAsia="Courier New" w:hAnsi="Courier New" w:cs="Courier New"/>
          <w:sz w:val="24"/>
          <w:szCs w:val="24"/>
        </w:rPr>
      </w:pPr>
      <w:r>
        <w:rPr>
          <w:rFonts w:eastAsia="Times New Roman"/>
          <w:sz w:val="24"/>
          <w:szCs w:val="24"/>
        </w:rPr>
        <w:t>SAC will proctor exams following the schedule below;</w:t>
      </w:r>
    </w:p>
    <w:p w:rsidR="00F33DE6" w:rsidRDefault="00F33DE6">
      <w:pPr>
        <w:spacing w:line="1" w:lineRule="exact"/>
        <w:rPr>
          <w:sz w:val="24"/>
          <w:szCs w:val="24"/>
        </w:rPr>
      </w:pPr>
    </w:p>
    <w:p w:rsidR="00F33DE6" w:rsidRDefault="003C52D4">
      <w:pPr>
        <w:numPr>
          <w:ilvl w:val="0"/>
          <w:numId w:val="3"/>
        </w:numPr>
        <w:tabs>
          <w:tab w:val="left" w:pos="1440"/>
        </w:tabs>
        <w:ind w:left="1440" w:hanging="360"/>
        <w:rPr>
          <w:rFonts w:ascii="Courier New" w:eastAsia="Courier New" w:hAnsi="Courier New" w:cs="Courier New"/>
          <w:sz w:val="24"/>
          <w:szCs w:val="24"/>
        </w:rPr>
      </w:pPr>
      <w:r>
        <w:rPr>
          <w:rFonts w:eastAsia="Times New Roman"/>
          <w:sz w:val="24"/>
          <w:szCs w:val="24"/>
        </w:rPr>
        <w:t>Monday – Saturday, 12</w:t>
      </w:r>
      <w:r w:rsidR="001466A7">
        <w:rPr>
          <w:rFonts w:eastAsia="Times New Roman"/>
          <w:sz w:val="24"/>
          <w:szCs w:val="24"/>
        </w:rPr>
        <w:t>/</w:t>
      </w:r>
      <w:r>
        <w:rPr>
          <w:rFonts w:eastAsia="Times New Roman"/>
          <w:sz w:val="24"/>
          <w:szCs w:val="24"/>
        </w:rPr>
        <w:t>11 - 12</w:t>
      </w:r>
      <w:r w:rsidR="001466A7">
        <w:rPr>
          <w:rFonts w:eastAsia="Times New Roman"/>
          <w:sz w:val="24"/>
          <w:szCs w:val="24"/>
        </w:rPr>
        <w:t>/</w:t>
      </w:r>
      <w:r>
        <w:rPr>
          <w:rFonts w:eastAsia="Times New Roman"/>
          <w:sz w:val="24"/>
          <w:szCs w:val="24"/>
        </w:rPr>
        <w:t>1</w:t>
      </w:r>
      <w:r w:rsidR="001466A7">
        <w:rPr>
          <w:rFonts w:eastAsia="Times New Roman"/>
          <w:sz w:val="24"/>
          <w:szCs w:val="24"/>
        </w:rPr>
        <w:t>6</w:t>
      </w:r>
    </w:p>
    <w:p w:rsidR="00F33DE6" w:rsidRDefault="00F33DE6">
      <w:pPr>
        <w:spacing w:line="1" w:lineRule="exact"/>
        <w:rPr>
          <w:rFonts w:ascii="Courier New" w:eastAsia="Courier New" w:hAnsi="Courier New" w:cs="Courier New"/>
          <w:sz w:val="24"/>
          <w:szCs w:val="24"/>
        </w:rPr>
      </w:pPr>
    </w:p>
    <w:p w:rsidR="00F33DE6" w:rsidRDefault="003A2ADC">
      <w:pPr>
        <w:numPr>
          <w:ilvl w:val="1"/>
          <w:numId w:val="3"/>
        </w:numPr>
        <w:tabs>
          <w:tab w:val="left" w:pos="2160"/>
        </w:tabs>
        <w:ind w:left="2160" w:hanging="360"/>
        <w:rPr>
          <w:rFonts w:ascii="Wingdings" w:eastAsia="Wingdings" w:hAnsi="Wingdings" w:cs="Wingdings"/>
          <w:b/>
          <w:bCs/>
          <w:sz w:val="24"/>
          <w:szCs w:val="24"/>
        </w:rPr>
      </w:pPr>
      <w:r>
        <w:rPr>
          <w:rFonts w:eastAsia="Times New Roman"/>
          <w:sz w:val="24"/>
          <w:szCs w:val="24"/>
        </w:rPr>
        <w:t>9:00 AM, 1:00 PM, 4:15 PM, and 7:00 PM (7:00 M-F only)</w:t>
      </w:r>
    </w:p>
    <w:p w:rsidR="00F33DE6" w:rsidRDefault="00F33DE6">
      <w:pPr>
        <w:spacing w:line="21" w:lineRule="exact"/>
        <w:rPr>
          <w:rFonts w:ascii="Wingdings" w:eastAsia="Wingdings" w:hAnsi="Wingdings" w:cs="Wingdings"/>
          <w:b/>
          <w:bCs/>
          <w:sz w:val="24"/>
          <w:szCs w:val="24"/>
        </w:rPr>
      </w:pPr>
    </w:p>
    <w:p w:rsidR="00F33DE6" w:rsidRDefault="003A2ADC">
      <w:pPr>
        <w:numPr>
          <w:ilvl w:val="1"/>
          <w:numId w:val="3"/>
        </w:numPr>
        <w:tabs>
          <w:tab w:val="left" w:pos="2160"/>
        </w:tabs>
        <w:spacing w:line="259" w:lineRule="auto"/>
        <w:ind w:left="2160" w:hanging="360"/>
        <w:rPr>
          <w:rFonts w:eastAsia="Times New Roman"/>
          <w:sz w:val="24"/>
          <w:szCs w:val="24"/>
        </w:rPr>
      </w:pPr>
      <w:r>
        <w:rPr>
          <w:rFonts w:eastAsia="Times New Roman"/>
          <w:sz w:val="24"/>
          <w:szCs w:val="24"/>
        </w:rPr>
        <w:t xml:space="preserve">If </w:t>
      </w:r>
      <w:r w:rsidR="003C52D4">
        <w:rPr>
          <w:rFonts w:eastAsia="Times New Roman"/>
          <w:sz w:val="24"/>
          <w:szCs w:val="24"/>
        </w:rPr>
        <w:t xml:space="preserve">the </w:t>
      </w:r>
      <w:r>
        <w:rPr>
          <w:rFonts w:eastAsia="Times New Roman"/>
          <w:sz w:val="24"/>
          <w:szCs w:val="24"/>
        </w:rPr>
        <w:t>extended time for your 4:15</w:t>
      </w:r>
      <w:r w:rsidR="003C52D4">
        <w:rPr>
          <w:rFonts w:eastAsia="Times New Roman"/>
          <w:sz w:val="24"/>
          <w:szCs w:val="24"/>
        </w:rPr>
        <w:t xml:space="preserve"> PM</w:t>
      </w:r>
      <w:r>
        <w:rPr>
          <w:rFonts w:eastAsia="Times New Roman"/>
          <w:sz w:val="24"/>
          <w:szCs w:val="24"/>
        </w:rPr>
        <w:t xml:space="preserve"> e</w:t>
      </w:r>
      <w:r w:rsidR="003C52D4">
        <w:rPr>
          <w:rFonts w:eastAsia="Times New Roman"/>
          <w:sz w:val="24"/>
          <w:szCs w:val="24"/>
        </w:rPr>
        <w:t>xam conflicts with your evening exam start time</w:t>
      </w:r>
      <w:r>
        <w:rPr>
          <w:rFonts w:eastAsia="Times New Roman"/>
          <w:sz w:val="24"/>
          <w:szCs w:val="24"/>
        </w:rPr>
        <w:t>, please coordinate with your professor to take your exam on another day. Written permission for a change of date or time must be sent by email from your professor to</w:t>
      </w:r>
      <w:r>
        <w:rPr>
          <w:rFonts w:eastAsia="Times New Roman"/>
          <w:color w:val="0563C1"/>
          <w:sz w:val="24"/>
          <w:szCs w:val="24"/>
        </w:rPr>
        <w:t xml:space="preserve"> </w:t>
      </w:r>
      <w:hyperlink r:id="rId8">
        <w:r>
          <w:rPr>
            <w:rFonts w:eastAsia="Times New Roman"/>
            <w:color w:val="0563C1"/>
            <w:sz w:val="24"/>
            <w:szCs w:val="24"/>
            <w:u w:val="single"/>
          </w:rPr>
          <w:t>SACTesting@LUC.EDU</w:t>
        </w:r>
      </w:hyperlink>
    </w:p>
    <w:p w:rsidR="00F33DE6" w:rsidRDefault="00F33DE6">
      <w:pPr>
        <w:spacing w:line="1" w:lineRule="exact"/>
        <w:rPr>
          <w:rFonts w:eastAsia="Times New Roman"/>
          <w:sz w:val="24"/>
          <w:szCs w:val="24"/>
        </w:rPr>
      </w:pPr>
    </w:p>
    <w:p w:rsidR="00F33DE6" w:rsidRPr="003C52D4" w:rsidRDefault="003A2ADC">
      <w:pPr>
        <w:numPr>
          <w:ilvl w:val="1"/>
          <w:numId w:val="3"/>
        </w:numPr>
        <w:tabs>
          <w:tab w:val="left" w:pos="2160"/>
        </w:tabs>
        <w:spacing w:line="295" w:lineRule="auto"/>
        <w:ind w:left="2160" w:right="480" w:hanging="360"/>
        <w:jc w:val="both"/>
        <w:rPr>
          <w:rFonts w:ascii="Wingdings" w:eastAsia="Wingdings" w:hAnsi="Wingdings" w:cs="Wingdings"/>
          <w:b/>
          <w:bCs/>
          <w:sz w:val="23"/>
          <w:szCs w:val="23"/>
        </w:rPr>
      </w:pPr>
      <w:r w:rsidRPr="003C52D4">
        <w:rPr>
          <w:rFonts w:eastAsia="Times New Roman"/>
          <w:b/>
          <w:sz w:val="23"/>
          <w:szCs w:val="23"/>
        </w:rPr>
        <w:t xml:space="preserve">Your 7:00 PM exam should be scheduled based on your approved </w:t>
      </w:r>
      <w:r w:rsidR="003C52D4">
        <w:rPr>
          <w:rFonts w:eastAsia="Times New Roman"/>
          <w:b/>
          <w:sz w:val="23"/>
          <w:szCs w:val="23"/>
        </w:rPr>
        <w:t xml:space="preserve">extended time </w:t>
      </w:r>
      <w:r w:rsidRPr="003C52D4">
        <w:rPr>
          <w:rFonts w:eastAsia="Times New Roman"/>
          <w:b/>
          <w:sz w:val="23"/>
          <w:szCs w:val="23"/>
        </w:rPr>
        <w:t>accommodations. Students approved for 1.5x (time and a half) extended time should begin at 6:00 PM. Students approved for 2.0x (double time) extended time should begin at 5:00 PM.</w:t>
      </w:r>
    </w:p>
    <w:p w:rsidR="00F33DE6" w:rsidRDefault="00F33DE6">
      <w:pPr>
        <w:spacing w:line="215" w:lineRule="exact"/>
        <w:rPr>
          <w:sz w:val="24"/>
          <w:szCs w:val="24"/>
        </w:rPr>
      </w:pPr>
    </w:p>
    <w:p w:rsidR="00F33DE6" w:rsidRDefault="003C52D4">
      <w:pPr>
        <w:numPr>
          <w:ilvl w:val="1"/>
          <w:numId w:val="4"/>
        </w:numPr>
        <w:tabs>
          <w:tab w:val="left" w:pos="1440"/>
        </w:tabs>
        <w:ind w:left="1440" w:hanging="360"/>
        <w:rPr>
          <w:rFonts w:ascii="Courier New" w:eastAsia="Courier New" w:hAnsi="Courier New" w:cs="Courier New"/>
          <w:sz w:val="24"/>
          <w:szCs w:val="24"/>
        </w:rPr>
      </w:pPr>
      <w:r>
        <w:rPr>
          <w:rFonts w:eastAsia="Times New Roman"/>
          <w:sz w:val="24"/>
          <w:szCs w:val="24"/>
        </w:rPr>
        <w:t>Wednesday – Thursday, 12</w:t>
      </w:r>
      <w:r w:rsidR="001466A7">
        <w:rPr>
          <w:rFonts w:eastAsia="Times New Roman"/>
          <w:sz w:val="24"/>
          <w:szCs w:val="24"/>
        </w:rPr>
        <w:t>/</w:t>
      </w:r>
      <w:r>
        <w:rPr>
          <w:rFonts w:eastAsia="Times New Roman"/>
          <w:sz w:val="24"/>
          <w:szCs w:val="24"/>
        </w:rPr>
        <w:t>13 - 12</w:t>
      </w:r>
      <w:r w:rsidR="001466A7">
        <w:rPr>
          <w:rFonts w:eastAsia="Times New Roman"/>
          <w:sz w:val="24"/>
          <w:szCs w:val="24"/>
        </w:rPr>
        <w:t>/</w:t>
      </w:r>
      <w:r>
        <w:rPr>
          <w:rFonts w:eastAsia="Times New Roman"/>
          <w:sz w:val="24"/>
          <w:szCs w:val="24"/>
        </w:rPr>
        <w:t>1</w:t>
      </w:r>
      <w:r w:rsidR="001466A7">
        <w:rPr>
          <w:rFonts w:eastAsia="Times New Roman"/>
          <w:sz w:val="24"/>
          <w:szCs w:val="24"/>
        </w:rPr>
        <w:t>4</w:t>
      </w:r>
    </w:p>
    <w:p w:rsidR="00F33DE6" w:rsidRDefault="00F33DE6">
      <w:pPr>
        <w:spacing w:line="1" w:lineRule="exact"/>
        <w:rPr>
          <w:rFonts w:ascii="Courier New" w:eastAsia="Courier New" w:hAnsi="Courier New" w:cs="Courier New"/>
          <w:sz w:val="24"/>
          <w:szCs w:val="24"/>
        </w:rPr>
      </w:pPr>
    </w:p>
    <w:p w:rsidR="003C52D4" w:rsidRPr="003C52D4" w:rsidRDefault="003A2ADC" w:rsidP="003C52D4">
      <w:pPr>
        <w:numPr>
          <w:ilvl w:val="2"/>
          <w:numId w:val="4"/>
        </w:numPr>
        <w:tabs>
          <w:tab w:val="left" w:pos="2160"/>
        </w:tabs>
        <w:ind w:left="2160" w:hanging="360"/>
        <w:rPr>
          <w:rFonts w:ascii="Wingdings" w:eastAsia="Wingdings" w:hAnsi="Wingdings" w:cs="Wingdings"/>
          <w:b/>
          <w:bCs/>
          <w:sz w:val="24"/>
          <w:szCs w:val="24"/>
        </w:rPr>
      </w:pPr>
      <w:r>
        <w:rPr>
          <w:rFonts w:eastAsia="Times New Roman"/>
          <w:sz w:val="24"/>
          <w:szCs w:val="24"/>
        </w:rPr>
        <w:t>Common Exam: 7:00 PM</w:t>
      </w:r>
    </w:p>
    <w:p w:rsidR="001466A7" w:rsidRDefault="001466A7" w:rsidP="001466A7">
      <w:pPr>
        <w:tabs>
          <w:tab w:val="left" w:pos="2160"/>
        </w:tabs>
        <w:ind w:left="2160"/>
        <w:rPr>
          <w:rFonts w:ascii="Wingdings" w:eastAsia="Wingdings" w:hAnsi="Wingdings" w:cs="Wingdings"/>
          <w:b/>
          <w:bCs/>
          <w:sz w:val="24"/>
          <w:szCs w:val="24"/>
        </w:rPr>
      </w:pPr>
    </w:p>
    <w:p w:rsidR="00F33DE6" w:rsidRDefault="00F33DE6">
      <w:pPr>
        <w:spacing w:line="26" w:lineRule="exact"/>
        <w:rPr>
          <w:rFonts w:ascii="Wingdings" w:eastAsia="Wingdings" w:hAnsi="Wingdings" w:cs="Wingdings"/>
          <w:b/>
          <w:bCs/>
          <w:sz w:val="24"/>
          <w:szCs w:val="24"/>
        </w:rPr>
      </w:pPr>
    </w:p>
    <w:p w:rsidR="00F33DE6" w:rsidRDefault="003A2ADC">
      <w:pPr>
        <w:numPr>
          <w:ilvl w:val="0"/>
          <w:numId w:val="4"/>
        </w:numPr>
        <w:tabs>
          <w:tab w:val="left" w:pos="720"/>
        </w:tabs>
        <w:ind w:left="720" w:hanging="360"/>
        <w:rPr>
          <w:rFonts w:ascii="Calibri" w:eastAsia="Calibri" w:hAnsi="Calibri" w:cs="Calibri"/>
          <w:sz w:val="24"/>
          <w:szCs w:val="24"/>
        </w:rPr>
      </w:pPr>
      <w:r>
        <w:rPr>
          <w:rFonts w:eastAsia="Times New Roman"/>
          <w:sz w:val="24"/>
          <w:szCs w:val="24"/>
          <w:u w:val="single"/>
        </w:rPr>
        <w:t>When should I schedule my Chemistry or Mathematics Common Exam?</w:t>
      </w:r>
    </w:p>
    <w:p w:rsidR="00F33DE6" w:rsidRDefault="00F33DE6">
      <w:pPr>
        <w:spacing w:line="4" w:lineRule="exact"/>
        <w:rPr>
          <w:rFonts w:ascii="Calibri" w:eastAsia="Calibri" w:hAnsi="Calibri" w:cs="Calibri"/>
          <w:sz w:val="24"/>
          <w:szCs w:val="24"/>
        </w:rPr>
      </w:pPr>
    </w:p>
    <w:p w:rsidR="00F33DE6" w:rsidRPr="003C52D4" w:rsidRDefault="003A2ADC">
      <w:pPr>
        <w:numPr>
          <w:ilvl w:val="1"/>
          <w:numId w:val="4"/>
        </w:numPr>
        <w:tabs>
          <w:tab w:val="left" w:pos="1440"/>
        </w:tabs>
        <w:spacing w:line="255" w:lineRule="auto"/>
        <w:ind w:left="1440" w:right="40" w:hanging="360"/>
        <w:rPr>
          <w:rFonts w:ascii="Courier New" w:eastAsia="Courier New" w:hAnsi="Courier New" w:cs="Courier New"/>
          <w:b/>
          <w:sz w:val="24"/>
          <w:szCs w:val="24"/>
        </w:rPr>
      </w:pPr>
      <w:r w:rsidRPr="003C52D4">
        <w:rPr>
          <w:rFonts w:eastAsia="Times New Roman"/>
          <w:b/>
          <w:sz w:val="24"/>
          <w:szCs w:val="24"/>
        </w:rPr>
        <w:t>Common Exams should be scheduled based on your approved accommodations. Students approved for 1.5x (time and a half) extended time should begin their Common Exams at 6:00 PM. Students approved for 2.0x (double time) extended time should begin their Common Exams at 5:00 PM.</w:t>
      </w:r>
    </w:p>
    <w:p w:rsidR="001466A7" w:rsidRDefault="001466A7" w:rsidP="001466A7">
      <w:pPr>
        <w:tabs>
          <w:tab w:val="left" w:pos="1440"/>
        </w:tabs>
        <w:spacing w:line="255" w:lineRule="auto"/>
        <w:ind w:left="1440" w:right="40"/>
        <w:rPr>
          <w:rFonts w:ascii="Courier New" w:eastAsia="Courier New" w:hAnsi="Courier New" w:cs="Courier New"/>
          <w:sz w:val="24"/>
          <w:szCs w:val="24"/>
        </w:rPr>
      </w:pPr>
    </w:p>
    <w:p w:rsidR="00F33DE6" w:rsidRDefault="00F33DE6">
      <w:pPr>
        <w:spacing w:line="3" w:lineRule="exact"/>
        <w:rPr>
          <w:rFonts w:ascii="Courier New" w:eastAsia="Courier New" w:hAnsi="Courier New" w:cs="Courier New"/>
          <w:sz w:val="24"/>
          <w:szCs w:val="24"/>
        </w:rPr>
      </w:pPr>
    </w:p>
    <w:p w:rsidR="00F33DE6" w:rsidRDefault="003A2ADC">
      <w:pPr>
        <w:numPr>
          <w:ilvl w:val="0"/>
          <w:numId w:val="4"/>
        </w:numPr>
        <w:tabs>
          <w:tab w:val="left" w:pos="720"/>
        </w:tabs>
        <w:ind w:left="720" w:hanging="360"/>
        <w:rPr>
          <w:rFonts w:ascii="Calibri" w:eastAsia="Calibri" w:hAnsi="Calibri" w:cs="Calibri"/>
          <w:sz w:val="24"/>
          <w:szCs w:val="24"/>
        </w:rPr>
      </w:pPr>
      <w:r>
        <w:rPr>
          <w:rFonts w:eastAsia="Times New Roman"/>
          <w:sz w:val="24"/>
          <w:szCs w:val="24"/>
          <w:u w:val="single"/>
        </w:rPr>
        <w:t>What if I'm not sure how to schedule my exam, or my professor hasn’t told me when it is happening?</w:t>
      </w:r>
    </w:p>
    <w:p w:rsidR="00F33DE6" w:rsidRDefault="00F33DE6">
      <w:pPr>
        <w:spacing w:line="2" w:lineRule="exact"/>
        <w:rPr>
          <w:rFonts w:ascii="Calibri" w:eastAsia="Calibri" w:hAnsi="Calibri" w:cs="Calibri"/>
          <w:sz w:val="24"/>
          <w:szCs w:val="24"/>
        </w:rPr>
      </w:pPr>
    </w:p>
    <w:p w:rsidR="00F33DE6" w:rsidRDefault="003A2ADC">
      <w:pPr>
        <w:numPr>
          <w:ilvl w:val="1"/>
          <w:numId w:val="4"/>
        </w:numPr>
        <w:tabs>
          <w:tab w:val="left" w:pos="1440"/>
        </w:tabs>
        <w:spacing w:line="283" w:lineRule="auto"/>
        <w:ind w:left="1440" w:hanging="360"/>
        <w:rPr>
          <w:rFonts w:eastAsia="Times New Roman"/>
          <w:sz w:val="24"/>
          <w:szCs w:val="24"/>
        </w:rPr>
      </w:pPr>
      <w:r>
        <w:rPr>
          <w:rFonts w:eastAsia="Times New Roman"/>
          <w:sz w:val="24"/>
          <w:szCs w:val="24"/>
        </w:rPr>
        <w:t>Look up your scheduled class time on the general</w:t>
      </w:r>
      <w:r>
        <w:rPr>
          <w:rFonts w:eastAsia="Times New Roman"/>
          <w:color w:val="954F72"/>
          <w:sz w:val="24"/>
          <w:szCs w:val="24"/>
        </w:rPr>
        <w:t xml:space="preserve"> </w:t>
      </w:r>
      <w:hyperlink r:id="rId9">
        <w:r>
          <w:rPr>
            <w:rFonts w:eastAsia="Times New Roman"/>
            <w:color w:val="954F72"/>
            <w:sz w:val="24"/>
            <w:szCs w:val="24"/>
            <w:u w:val="single"/>
          </w:rPr>
          <w:t>University Final Exam Schedule.</w:t>
        </w:r>
        <w:r>
          <w:rPr>
            <w:rFonts w:eastAsia="Times New Roman"/>
            <w:sz w:val="24"/>
            <w:szCs w:val="24"/>
            <w:u w:val="single"/>
          </w:rPr>
          <w:t xml:space="preserve"> </w:t>
        </w:r>
      </w:hyperlink>
      <w:r>
        <w:rPr>
          <w:rFonts w:eastAsia="Times New Roman"/>
          <w:sz w:val="24"/>
          <w:szCs w:val="24"/>
        </w:rPr>
        <w:t>SAC will not approve any exam requests scheduled outside of the general</w:t>
      </w:r>
      <w:r>
        <w:rPr>
          <w:rFonts w:eastAsia="Times New Roman"/>
          <w:color w:val="0563C1"/>
          <w:sz w:val="24"/>
          <w:szCs w:val="24"/>
        </w:rPr>
        <w:t xml:space="preserve"> </w:t>
      </w:r>
      <w:r>
        <w:rPr>
          <w:rFonts w:eastAsia="Times New Roman"/>
          <w:color w:val="0563C1"/>
          <w:sz w:val="24"/>
          <w:szCs w:val="24"/>
          <w:u w:val="single"/>
        </w:rPr>
        <w:t>University Final Exam Schedule</w:t>
      </w:r>
      <w:r w:rsidR="003C52D4">
        <w:rPr>
          <w:rFonts w:eastAsia="Times New Roman"/>
          <w:sz w:val="24"/>
          <w:szCs w:val="24"/>
          <w:u w:val="single"/>
        </w:rPr>
        <w:t xml:space="preserve">, </w:t>
      </w:r>
      <w:r w:rsidR="003C52D4">
        <w:rPr>
          <w:rFonts w:eastAsia="Times New Roman"/>
          <w:sz w:val="24"/>
          <w:szCs w:val="24"/>
        </w:rPr>
        <w:t>unless there are exam conflicts that have been approved by your professor.</w:t>
      </w:r>
      <w:r w:rsidR="003C52D4">
        <w:rPr>
          <w:rFonts w:eastAsia="Times New Roman"/>
          <w:sz w:val="24"/>
          <w:szCs w:val="24"/>
          <w:u w:val="single"/>
        </w:rPr>
        <w:t xml:space="preserve"> </w:t>
      </w:r>
    </w:p>
    <w:p w:rsidR="00F33DE6" w:rsidRDefault="00F33DE6">
      <w:pPr>
        <w:spacing w:line="221" w:lineRule="exact"/>
        <w:rPr>
          <w:rFonts w:ascii="Courier New" w:eastAsia="Courier New" w:hAnsi="Courier New" w:cs="Courier New"/>
          <w:sz w:val="24"/>
          <w:szCs w:val="24"/>
        </w:rPr>
      </w:pPr>
    </w:p>
    <w:p w:rsidR="00F33DE6" w:rsidRDefault="003A2ADC">
      <w:pPr>
        <w:numPr>
          <w:ilvl w:val="1"/>
          <w:numId w:val="5"/>
        </w:numPr>
        <w:tabs>
          <w:tab w:val="left" w:pos="1440"/>
        </w:tabs>
        <w:spacing w:line="229" w:lineRule="auto"/>
        <w:ind w:left="1440" w:right="100" w:hanging="360"/>
        <w:rPr>
          <w:rFonts w:eastAsia="Times New Roman"/>
          <w:sz w:val="24"/>
          <w:szCs w:val="24"/>
        </w:rPr>
      </w:pPr>
      <w:r>
        <w:rPr>
          <w:rFonts w:eastAsia="Times New Roman"/>
          <w:sz w:val="24"/>
          <w:szCs w:val="24"/>
        </w:rPr>
        <w:t>If you have checked these resources and are still uncertain about your exam time, talk to your professor as soon as possible to clarify. Email</w:t>
      </w:r>
      <w:r>
        <w:rPr>
          <w:rFonts w:eastAsia="Times New Roman"/>
          <w:color w:val="0563C1"/>
          <w:sz w:val="24"/>
          <w:szCs w:val="24"/>
        </w:rPr>
        <w:t xml:space="preserve"> </w:t>
      </w:r>
      <w:hyperlink r:id="rId10">
        <w:r>
          <w:rPr>
            <w:rFonts w:eastAsia="Times New Roman"/>
            <w:color w:val="0563C1"/>
            <w:sz w:val="24"/>
            <w:szCs w:val="24"/>
            <w:u w:val="single"/>
          </w:rPr>
          <w:t>SACTesting@LUC.edu</w:t>
        </w:r>
        <w:r>
          <w:rPr>
            <w:rFonts w:eastAsia="Times New Roman"/>
            <w:sz w:val="24"/>
            <w:szCs w:val="24"/>
            <w:u w:val="single"/>
          </w:rPr>
          <w:t xml:space="preserve"> </w:t>
        </w:r>
      </w:hyperlink>
      <w:r w:rsidR="003C52D4">
        <w:rPr>
          <w:rFonts w:eastAsia="Times New Roman"/>
          <w:b/>
          <w:bCs/>
          <w:sz w:val="24"/>
          <w:szCs w:val="24"/>
        </w:rPr>
        <w:t>before the November 24</w:t>
      </w:r>
      <w:r w:rsidR="001466A7" w:rsidRPr="001466A7">
        <w:rPr>
          <w:rFonts w:eastAsia="Times New Roman"/>
          <w:b/>
          <w:bCs/>
          <w:sz w:val="24"/>
          <w:szCs w:val="24"/>
          <w:vertAlign w:val="superscript"/>
        </w:rPr>
        <w:t>th</w:t>
      </w:r>
      <w:r w:rsidR="001466A7">
        <w:rPr>
          <w:rFonts w:eastAsia="Times New Roman"/>
          <w:b/>
          <w:bCs/>
          <w:sz w:val="24"/>
          <w:szCs w:val="24"/>
        </w:rPr>
        <w:t xml:space="preserve"> </w:t>
      </w:r>
      <w:r>
        <w:rPr>
          <w:rFonts w:eastAsia="Times New Roman"/>
          <w:b/>
          <w:bCs/>
          <w:sz w:val="24"/>
          <w:szCs w:val="24"/>
        </w:rPr>
        <w:t>deadline</w:t>
      </w:r>
      <w:r>
        <w:rPr>
          <w:rFonts w:eastAsia="Times New Roman"/>
          <w:sz w:val="24"/>
          <w:szCs w:val="24"/>
        </w:rPr>
        <w:t xml:space="preserve"> for help scheduling your exams.</w:t>
      </w:r>
    </w:p>
    <w:p w:rsidR="001466A7" w:rsidRDefault="001466A7" w:rsidP="001466A7">
      <w:pPr>
        <w:tabs>
          <w:tab w:val="left" w:pos="1440"/>
        </w:tabs>
        <w:spacing w:line="229" w:lineRule="auto"/>
        <w:ind w:left="1440" w:right="100"/>
        <w:rPr>
          <w:rFonts w:eastAsia="Times New Roman"/>
          <w:sz w:val="24"/>
          <w:szCs w:val="24"/>
        </w:rPr>
      </w:pPr>
    </w:p>
    <w:p w:rsidR="00F33DE6" w:rsidRDefault="003A2ADC">
      <w:pPr>
        <w:numPr>
          <w:ilvl w:val="0"/>
          <w:numId w:val="5"/>
        </w:numPr>
        <w:tabs>
          <w:tab w:val="left" w:pos="720"/>
        </w:tabs>
        <w:ind w:left="720" w:hanging="360"/>
        <w:rPr>
          <w:rFonts w:ascii="Calibri" w:eastAsia="Calibri" w:hAnsi="Calibri" w:cs="Calibri"/>
          <w:sz w:val="24"/>
          <w:szCs w:val="24"/>
        </w:rPr>
      </w:pPr>
      <w:r>
        <w:rPr>
          <w:rFonts w:eastAsia="Times New Roman"/>
          <w:sz w:val="24"/>
          <w:szCs w:val="24"/>
          <w:u w:val="single"/>
        </w:rPr>
        <w:t>Where do I go at my exam time?</w:t>
      </w:r>
    </w:p>
    <w:p w:rsidR="00F33DE6" w:rsidRDefault="00F33DE6">
      <w:pPr>
        <w:spacing w:line="4" w:lineRule="exact"/>
        <w:rPr>
          <w:rFonts w:ascii="Calibri" w:eastAsia="Calibri" w:hAnsi="Calibri" w:cs="Calibri"/>
          <w:sz w:val="24"/>
          <w:szCs w:val="24"/>
        </w:rPr>
      </w:pPr>
    </w:p>
    <w:p w:rsidR="00F33DE6" w:rsidRDefault="003A2ADC">
      <w:pPr>
        <w:numPr>
          <w:ilvl w:val="1"/>
          <w:numId w:val="5"/>
        </w:numPr>
        <w:tabs>
          <w:tab w:val="left" w:pos="1440"/>
        </w:tabs>
        <w:spacing w:line="248" w:lineRule="auto"/>
        <w:ind w:left="1440" w:right="340" w:hanging="360"/>
        <w:rPr>
          <w:rFonts w:ascii="Courier New" w:eastAsia="Courier New" w:hAnsi="Courier New" w:cs="Courier New"/>
          <w:sz w:val="24"/>
          <w:szCs w:val="24"/>
        </w:rPr>
      </w:pPr>
      <w:r>
        <w:rPr>
          <w:rFonts w:eastAsia="Times New Roman"/>
          <w:b/>
          <w:bCs/>
          <w:sz w:val="24"/>
          <w:szCs w:val="24"/>
        </w:rPr>
        <w:t>LSC</w:t>
      </w:r>
      <w:r>
        <w:rPr>
          <w:rFonts w:eastAsia="Times New Roman"/>
          <w:sz w:val="24"/>
          <w:szCs w:val="24"/>
        </w:rPr>
        <w:t>: Check in for your exam on the first floor of Sullivan Center next to the HUB desk. You will be instructed in which classroom your exam will be held at check-in time</w:t>
      </w:r>
    </w:p>
    <w:p w:rsidR="00F33DE6" w:rsidRDefault="003A2ADC">
      <w:pPr>
        <w:numPr>
          <w:ilvl w:val="0"/>
          <w:numId w:val="6"/>
        </w:numPr>
        <w:tabs>
          <w:tab w:val="left" w:pos="1440"/>
        </w:tabs>
        <w:ind w:left="1440" w:hanging="360"/>
        <w:rPr>
          <w:rFonts w:ascii="Courier New" w:eastAsia="Courier New" w:hAnsi="Courier New" w:cs="Courier New"/>
          <w:sz w:val="24"/>
          <w:szCs w:val="24"/>
        </w:rPr>
      </w:pPr>
      <w:r>
        <w:rPr>
          <w:rFonts w:eastAsia="Times New Roman"/>
          <w:b/>
          <w:bCs/>
          <w:sz w:val="24"/>
          <w:szCs w:val="24"/>
        </w:rPr>
        <w:t>WTC</w:t>
      </w:r>
      <w:r>
        <w:rPr>
          <w:rFonts w:eastAsia="Times New Roman"/>
          <w:sz w:val="24"/>
          <w:szCs w:val="24"/>
        </w:rPr>
        <w:t>: Check in at room 414C Lewis Towers</w:t>
      </w:r>
    </w:p>
    <w:p w:rsidR="00F33DE6" w:rsidRDefault="00F33DE6">
      <w:pPr>
        <w:spacing w:line="1" w:lineRule="exact"/>
        <w:rPr>
          <w:rFonts w:ascii="Courier New" w:eastAsia="Courier New" w:hAnsi="Courier New" w:cs="Courier New"/>
          <w:sz w:val="24"/>
          <w:szCs w:val="24"/>
        </w:rPr>
      </w:pPr>
    </w:p>
    <w:p w:rsidR="00F33DE6" w:rsidRPr="001466A7" w:rsidRDefault="003A2ADC">
      <w:pPr>
        <w:numPr>
          <w:ilvl w:val="1"/>
          <w:numId w:val="7"/>
        </w:numPr>
        <w:tabs>
          <w:tab w:val="left" w:pos="1440"/>
        </w:tabs>
        <w:ind w:left="1440" w:hanging="360"/>
        <w:rPr>
          <w:rFonts w:ascii="Courier New" w:eastAsia="Courier New" w:hAnsi="Courier New" w:cs="Courier New"/>
          <w:sz w:val="24"/>
          <w:szCs w:val="24"/>
        </w:rPr>
      </w:pPr>
      <w:r>
        <w:rPr>
          <w:rFonts w:eastAsia="Times New Roman"/>
          <w:b/>
          <w:bCs/>
          <w:sz w:val="24"/>
          <w:szCs w:val="24"/>
        </w:rPr>
        <w:t>HSC</w:t>
      </w:r>
      <w:r>
        <w:rPr>
          <w:rFonts w:eastAsia="Times New Roman"/>
          <w:sz w:val="24"/>
          <w:szCs w:val="24"/>
        </w:rPr>
        <w:t>: Go to the room you normally test in during the semester</w:t>
      </w:r>
    </w:p>
    <w:p w:rsidR="001466A7" w:rsidRDefault="001466A7" w:rsidP="001466A7">
      <w:pPr>
        <w:tabs>
          <w:tab w:val="left" w:pos="1440"/>
        </w:tabs>
        <w:ind w:left="1440"/>
        <w:rPr>
          <w:rFonts w:ascii="Courier New" w:eastAsia="Courier New" w:hAnsi="Courier New" w:cs="Courier New"/>
          <w:sz w:val="24"/>
          <w:szCs w:val="24"/>
        </w:rPr>
      </w:pPr>
    </w:p>
    <w:p w:rsidR="00F33DE6" w:rsidRDefault="00F33DE6">
      <w:pPr>
        <w:spacing w:line="10" w:lineRule="exact"/>
        <w:rPr>
          <w:rFonts w:ascii="Courier New" w:eastAsia="Courier New" w:hAnsi="Courier New" w:cs="Courier New"/>
          <w:sz w:val="24"/>
          <w:szCs w:val="24"/>
        </w:rPr>
      </w:pPr>
    </w:p>
    <w:p w:rsidR="00F33DE6" w:rsidRDefault="003A2ADC">
      <w:pPr>
        <w:numPr>
          <w:ilvl w:val="0"/>
          <w:numId w:val="7"/>
        </w:numPr>
        <w:tabs>
          <w:tab w:val="left" w:pos="720"/>
        </w:tabs>
        <w:ind w:left="720" w:hanging="360"/>
        <w:rPr>
          <w:rFonts w:ascii="Calibri" w:eastAsia="Calibri" w:hAnsi="Calibri" w:cs="Calibri"/>
          <w:sz w:val="24"/>
          <w:szCs w:val="24"/>
        </w:rPr>
      </w:pPr>
      <w:r>
        <w:rPr>
          <w:rFonts w:eastAsia="Times New Roman"/>
          <w:sz w:val="24"/>
          <w:szCs w:val="24"/>
          <w:u w:val="single"/>
        </w:rPr>
        <w:t>What should I bring with me for my exam?</w:t>
      </w:r>
    </w:p>
    <w:p w:rsidR="00F33DE6" w:rsidRDefault="00F33DE6">
      <w:pPr>
        <w:spacing w:line="4" w:lineRule="exact"/>
        <w:rPr>
          <w:rFonts w:ascii="Calibri" w:eastAsia="Calibri" w:hAnsi="Calibri" w:cs="Calibri"/>
          <w:sz w:val="24"/>
          <w:szCs w:val="24"/>
        </w:rPr>
      </w:pPr>
    </w:p>
    <w:p w:rsidR="00F33DE6" w:rsidRPr="001466A7" w:rsidRDefault="003A2ADC">
      <w:pPr>
        <w:numPr>
          <w:ilvl w:val="1"/>
          <w:numId w:val="7"/>
        </w:numPr>
        <w:tabs>
          <w:tab w:val="left" w:pos="1440"/>
        </w:tabs>
        <w:spacing w:line="256" w:lineRule="auto"/>
        <w:ind w:left="1440" w:right="240" w:hanging="360"/>
        <w:rPr>
          <w:rFonts w:ascii="Courier New" w:eastAsia="Courier New" w:hAnsi="Courier New" w:cs="Courier New"/>
          <w:sz w:val="24"/>
          <w:szCs w:val="24"/>
        </w:rPr>
      </w:pPr>
      <w:r>
        <w:rPr>
          <w:rFonts w:eastAsia="Times New Roman"/>
          <w:sz w:val="24"/>
          <w:szCs w:val="24"/>
        </w:rPr>
        <w:t xml:space="preserve">Please bring only necessary materials, you will not be allowed to keep any backpacks or bags with you in the testing room while you are taking your exam. Necessary materials may include pencils, pens, calculator, or permitted texts. Talk with your professor ahead of time if you are uncertain what you should bring. Any unapproved items will not be allowed into the </w:t>
      </w:r>
      <w:r>
        <w:rPr>
          <w:rFonts w:eastAsia="Times New Roman"/>
          <w:sz w:val="24"/>
          <w:szCs w:val="24"/>
        </w:rPr>
        <w:lastRenderedPageBreak/>
        <w:t>testing room. No cell phones or smart watches are permitted. SAC is not responsible for lost or stolen items while you are taking your exam.</w:t>
      </w:r>
    </w:p>
    <w:p w:rsidR="001466A7" w:rsidRDefault="001466A7" w:rsidP="001466A7">
      <w:pPr>
        <w:tabs>
          <w:tab w:val="left" w:pos="1440"/>
        </w:tabs>
        <w:spacing w:line="256" w:lineRule="auto"/>
        <w:ind w:left="1440" w:right="240"/>
        <w:rPr>
          <w:rFonts w:ascii="Courier New" w:eastAsia="Courier New" w:hAnsi="Courier New" w:cs="Courier New"/>
          <w:sz w:val="24"/>
          <w:szCs w:val="24"/>
        </w:rPr>
      </w:pPr>
    </w:p>
    <w:p w:rsidR="00F33DE6" w:rsidRDefault="00F33DE6">
      <w:pPr>
        <w:spacing w:line="5" w:lineRule="exact"/>
        <w:rPr>
          <w:rFonts w:ascii="Courier New" w:eastAsia="Courier New" w:hAnsi="Courier New" w:cs="Courier New"/>
          <w:sz w:val="24"/>
          <w:szCs w:val="24"/>
        </w:rPr>
      </w:pPr>
    </w:p>
    <w:p w:rsidR="00F33DE6" w:rsidRDefault="003A2ADC">
      <w:pPr>
        <w:numPr>
          <w:ilvl w:val="0"/>
          <w:numId w:val="7"/>
        </w:numPr>
        <w:tabs>
          <w:tab w:val="left" w:pos="720"/>
        </w:tabs>
        <w:ind w:left="720" w:hanging="360"/>
        <w:rPr>
          <w:rFonts w:ascii="Calibri" w:eastAsia="Calibri" w:hAnsi="Calibri" w:cs="Calibri"/>
          <w:sz w:val="24"/>
          <w:szCs w:val="24"/>
        </w:rPr>
      </w:pPr>
      <w:r>
        <w:rPr>
          <w:rFonts w:eastAsia="Times New Roman"/>
          <w:sz w:val="24"/>
          <w:szCs w:val="24"/>
          <w:u w:val="single"/>
        </w:rPr>
        <w:t>How do I reach out to SAC with questions?</w:t>
      </w:r>
    </w:p>
    <w:p w:rsidR="00F33DE6" w:rsidRDefault="00F33DE6">
      <w:pPr>
        <w:spacing w:line="4" w:lineRule="exact"/>
        <w:rPr>
          <w:rFonts w:ascii="Calibri" w:eastAsia="Calibri" w:hAnsi="Calibri" w:cs="Calibri"/>
          <w:sz w:val="24"/>
          <w:szCs w:val="24"/>
        </w:rPr>
      </w:pPr>
    </w:p>
    <w:p w:rsidR="00DA6B86" w:rsidRDefault="003A2ADC" w:rsidP="00DA6B86">
      <w:pPr>
        <w:numPr>
          <w:ilvl w:val="1"/>
          <w:numId w:val="7"/>
        </w:numPr>
        <w:tabs>
          <w:tab w:val="left" w:pos="1440"/>
        </w:tabs>
        <w:ind w:left="1440" w:hanging="360"/>
        <w:rPr>
          <w:rFonts w:ascii="Courier New" w:eastAsia="Courier New" w:hAnsi="Courier New" w:cs="Courier New"/>
          <w:sz w:val="24"/>
          <w:szCs w:val="24"/>
        </w:rPr>
      </w:pPr>
      <w:r>
        <w:rPr>
          <w:rFonts w:eastAsia="Times New Roman"/>
          <w:sz w:val="24"/>
          <w:szCs w:val="24"/>
        </w:rPr>
        <w:t>SAC is located in Sullivan Center, Suite 117. Office hours are 8:30 AM – 5:00 PM on weekdays.</w:t>
      </w:r>
    </w:p>
    <w:p w:rsidR="001466A7" w:rsidRPr="00DA6B86" w:rsidRDefault="003A2ADC" w:rsidP="00DA6B86">
      <w:pPr>
        <w:numPr>
          <w:ilvl w:val="1"/>
          <w:numId w:val="7"/>
        </w:numPr>
        <w:tabs>
          <w:tab w:val="left" w:pos="1440"/>
        </w:tabs>
        <w:ind w:left="1440" w:hanging="360"/>
        <w:rPr>
          <w:rFonts w:ascii="Courier New" w:eastAsia="Courier New" w:hAnsi="Courier New" w:cs="Courier New"/>
          <w:sz w:val="24"/>
          <w:szCs w:val="24"/>
        </w:rPr>
      </w:pPr>
      <w:r w:rsidRPr="00DA6B86">
        <w:rPr>
          <w:rFonts w:eastAsia="Times New Roman"/>
          <w:sz w:val="24"/>
          <w:szCs w:val="24"/>
        </w:rPr>
        <w:t xml:space="preserve">SAC will have extended hours during finals week. Office hours will be 8:00 AM </w:t>
      </w:r>
      <w:r w:rsidR="001466A7" w:rsidRPr="00DA6B86">
        <w:rPr>
          <w:rFonts w:eastAsia="Times New Roman"/>
          <w:sz w:val="24"/>
          <w:szCs w:val="24"/>
        </w:rPr>
        <w:t>– 7:00 PM, Monday – Saturda</w:t>
      </w:r>
      <w:r w:rsidR="003C52D4">
        <w:rPr>
          <w:rFonts w:eastAsia="Times New Roman"/>
          <w:sz w:val="24"/>
          <w:szCs w:val="24"/>
        </w:rPr>
        <w:t>y, 12</w:t>
      </w:r>
      <w:r w:rsidR="001466A7" w:rsidRPr="00DA6B86">
        <w:rPr>
          <w:rFonts w:eastAsia="Times New Roman"/>
          <w:sz w:val="24"/>
          <w:szCs w:val="24"/>
        </w:rPr>
        <w:t>/</w:t>
      </w:r>
      <w:r w:rsidR="003C52D4">
        <w:rPr>
          <w:rFonts w:eastAsia="Times New Roman"/>
          <w:sz w:val="24"/>
          <w:szCs w:val="24"/>
        </w:rPr>
        <w:t>11 - 12</w:t>
      </w:r>
      <w:r w:rsidR="001466A7" w:rsidRPr="00DA6B86">
        <w:rPr>
          <w:rFonts w:eastAsia="Times New Roman"/>
          <w:sz w:val="24"/>
          <w:szCs w:val="24"/>
        </w:rPr>
        <w:t>/</w:t>
      </w:r>
      <w:r w:rsidR="003C52D4">
        <w:rPr>
          <w:rFonts w:eastAsia="Times New Roman"/>
          <w:sz w:val="24"/>
          <w:szCs w:val="24"/>
        </w:rPr>
        <w:t>1</w:t>
      </w:r>
      <w:r w:rsidR="001466A7" w:rsidRPr="00DA6B86">
        <w:rPr>
          <w:rFonts w:eastAsia="Times New Roman"/>
          <w:sz w:val="24"/>
          <w:szCs w:val="24"/>
        </w:rPr>
        <w:t xml:space="preserve">6 </w:t>
      </w:r>
    </w:p>
    <w:p w:rsidR="001466A7" w:rsidRDefault="001466A7" w:rsidP="001466A7">
      <w:pPr>
        <w:tabs>
          <w:tab w:val="left" w:pos="720"/>
        </w:tabs>
        <w:spacing w:line="280" w:lineRule="auto"/>
        <w:rPr>
          <w:rFonts w:eastAsia="Times New Roman"/>
          <w:sz w:val="24"/>
          <w:szCs w:val="24"/>
        </w:rPr>
      </w:pPr>
    </w:p>
    <w:p w:rsidR="00D71C0D" w:rsidRPr="00DA6B86" w:rsidRDefault="001466A7" w:rsidP="00DA6B86">
      <w:pPr>
        <w:tabs>
          <w:tab w:val="left" w:pos="720"/>
        </w:tabs>
        <w:spacing w:line="280" w:lineRule="auto"/>
        <w:rPr>
          <w:rFonts w:eastAsia="Times New Roman"/>
          <w:sz w:val="24"/>
          <w:szCs w:val="24"/>
        </w:rPr>
        <w:sectPr w:rsidR="00D71C0D" w:rsidRPr="00DA6B86">
          <w:headerReference w:type="even" r:id="rId11"/>
          <w:headerReference w:type="default" r:id="rId12"/>
          <w:footerReference w:type="even" r:id="rId13"/>
          <w:footerReference w:type="default" r:id="rId14"/>
          <w:headerReference w:type="first" r:id="rId15"/>
          <w:footerReference w:type="first" r:id="rId16"/>
          <w:pgSz w:w="12240" w:h="15840"/>
          <w:pgMar w:top="689" w:right="740" w:bottom="326" w:left="720" w:header="0" w:footer="0" w:gutter="0"/>
          <w:cols w:space="720" w:equalWidth="0">
            <w:col w:w="10780"/>
          </w:cols>
        </w:sectPr>
      </w:pPr>
      <w:r>
        <w:rPr>
          <w:rFonts w:eastAsia="Times New Roman"/>
          <w:sz w:val="24"/>
          <w:szCs w:val="24"/>
        </w:rPr>
        <w:t>You can call SAC at 773.508.3700, email us at</w:t>
      </w:r>
      <w:r>
        <w:rPr>
          <w:rFonts w:eastAsia="Times New Roman"/>
          <w:color w:val="0563C1"/>
          <w:sz w:val="24"/>
          <w:szCs w:val="24"/>
        </w:rPr>
        <w:t xml:space="preserve"> </w:t>
      </w:r>
      <w:hyperlink r:id="rId17">
        <w:r>
          <w:rPr>
            <w:rFonts w:eastAsia="Times New Roman"/>
            <w:color w:val="0563C1"/>
            <w:sz w:val="24"/>
            <w:szCs w:val="24"/>
            <w:u w:val="single"/>
          </w:rPr>
          <w:t>SAC@LUC.edu</w:t>
        </w:r>
        <w:r>
          <w:rPr>
            <w:rFonts w:eastAsia="Times New Roman"/>
            <w:sz w:val="24"/>
            <w:szCs w:val="24"/>
            <w:u w:val="single"/>
          </w:rPr>
          <w:t xml:space="preserve"> </w:t>
        </w:r>
      </w:hyperlink>
      <w:r>
        <w:rPr>
          <w:rFonts w:eastAsia="Times New Roman"/>
          <w:sz w:val="24"/>
          <w:szCs w:val="24"/>
        </w:rPr>
        <w:t>for general inquiries, or email us at</w:t>
      </w:r>
      <w:r>
        <w:rPr>
          <w:rFonts w:eastAsia="Times New Roman"/>
          <w:color w:val="0563C1"/>
          <w:sz w:val="24"/>
          <w:szCs w:val="24"/>
        </w:rPr>
        <w:t xml:space="preserve"> </w:t>
      </w:r>
      <w:hyperlink r:id="rId18">
        <w:r>
          <w:rPr>
            <w:rFonts w:eastAsia="Times New Roman"/>
            <w:color w:val="0563C1"/>
            <w:sz w:val="24"/>
            <w:szCs w:val="24"/>
            <w:u w:val="single"/>
          </w:rPr>
          <w:t>SACTesting@LUC.edu</w:t>
        </w:r>
        <w:r>
          <w:rPr>
            <w:rFonts w:eastAsia="Times New Roman"/>
            <w:sz w:val="24"/>
            <w:szCs w:val="24"/>
            <w:u w:val="single"/>
          </w:rPr>
          <w:t xml:space="preserve"> </w:t>
        </w:r>
      </w:hyperlink>
      <w:r w:rsidR="00DA6B86">
        <w:rPr>
          <w:rFonts w:eastAsia="Times New Roman"/>
          <w:sz w:val="24"/>
          <w:szCs w:val="24"/>
        </w:rPr>
        <w:t xml:space="preserve">for testing-related </w:t>
      </w:r>
      <w:r w:rsidR="00D71C0D">
        <w:rPr>
          <w:rFonts w:eastAsia="Times New Roman"/>
          <w:sz w:val="24"/>
          <w:szCs w:val="24"/>
        </w:rPr>
        <w:t>questions.</w:t>
      </w:r>
      <w:bookmarkStart w:id="0" w:name="_GoBack"/>
      <w:bookmarkEnd w:id="0"/>
    </w:p>
    <w:p w:rsidR="001466A7" w:rsidRDefault="001466A7">
      <w:pPr>
        <w:tabs>
          <w:tab w:val="left" w:pos="720"/>
        </w:tabs>
        <w:spacing w:line="280" w:lineRule="auto"/>
        <w:rPr>
          <w:rFonts w:eastAsia="Times New Roman"/>
          <w:sz w:val="24"/>
          <w:szCs w:val="24"/>
        </w:rPr>
      </w:pPr>
      <w:bookmarkStart w:id="1" w:name="page2"/>
      <w:bookmarkEnd w:id="1"/>
    </w:p>
    <w:sectPr w:rsidR="001466A7">
      <w:pgSz w:w="12240" w:h="15840"/>
      <w:pgMar w:top="688" w:right="740" w:bottom="1440" w:left="1440" w:header="0" w:footer="0" w:gutter="0"/>
      <w:cols w:space="720" w:equalWidth="0">
        <w:col w:w="10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97" w:rsidRDefault="005B0197" w:rsidP="003A2ADC">
      <w:r>
        <w:separator/>
      </w:r>
    </w:p>
  </w:endnote>
  <w:endnote w:type="continuationSeparator" w:id="0">
    <w:p w:rsidR="005B0197" w:rsidRDefault="005B0197" w:rsidP="003A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C" w:rsidRDefault="003A2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C" w:rsidRDefault="003A2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C" w:rsidRDefault="003A2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97" w:rsidRDefault="005B0197" w:rsidP="003A2ADC">
      <w:r>
        <w:separator/>
      </w:r>
    </w:p>
  </w:footnote>
  <w:footnote w:type="continuationSeparator" w:id="0">
    <w:p w:rsidR="005B0197" w:rsidRDefault="005B0197" w:rsidP="003A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C" w:rsidRDefault="003A2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C" w:rsidRDefault="003A2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C" w:rsidRDefault="003A2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141F2"/>
    <w:multiLevelType w:val="hybridMultilevel"/>
    <w:tmpl w:val="A9883B62"/>
    <w:lvl w:ilvl="0" w:tplc="AE9C4BBC">
      <w:start w:val="1"/>
      <w:numFmt w:val="bullet"/>
      <w:lvlText w:val="-"/>
      <w:lvlJc w:val="left"/>
    </w:lvl>
    <w:lvl w:ilvl="1" w:tplc="EE501152">
      <w:start w:val="15"/>
      <w:numFmt w:val="lowerLetter"/>
      <w:lvlText w:val="%2"/>
      <w:lvlJc w:val="left"/>
    </w:lvl>
    <w:lvl w:ilvl="2" w:tplc="DA9AC7FC">
      <w:start w:val="1"/>
      <w:numFmt w:val="bullet"/>
      <w:lvlText w:val=""/>
      <w:lvlJc w:val="left"/>
    </w:lvl>
    <w:lvl w:ilvl="3" w:tplc="BFD85ABA">
      <w:numFmt w:val="decimal"/>
      <w:lvlText w:val=""/>
      <w:lvlJc w:val="left"/>
    </w:lvl>
    <w:lvl w:ilvl="4" w:tplc="20D2936A">
      <w:numFmt w:val="decimal"/>
      <w:lvlText w:val=""/>
      <w:lvlJc w:val="left"/>
    </w:lvl>
    <w:lvl w:ilvl="5" w:tplc="F0F45820">
      <w:numFmt w:val="decimal"/>
      <w:lvlText w:val=""/>
      <w:lvlJc w:val="left"/>
    </w:lvl>
    <w:lvl w:ilvl="6" w:tplc="5468A966">
      <w:numFmt w:val="decimal"/>
      <w:lvlText w:val=""/>
      <w:lvlJc w:val="left"/>
    </w:lvl>
    <w:lvl w:ilvl="7" w:tplc="2EAE543C">
      <w:numFmt w:val="decimal"/>
      <w:lvlText w:val=""/>
      <w:lvlJc w:val="left"/>
    </w:lvl>
    <w:lvl w:ilvl="8" w:tplc="12AA56C6">
      <w:numFmt w:val="decimal"/>
      <w:lvlText w:val=""/>
      <w:lvlJc w:val="left"/>
    </w:lvl>
  </w:abstractNum>
  <w:abstractNum w:abstractNumId="1" w15:restartNumberingAfterBreak="0">
    <w:nsid w:val="3D1B58BA"/>
    <w:multiLevelType w:val="hybridMultilevel"/>
    <w:tmpl w:val="AB30DF74"/>
    <w:lvl w:ilvl="0" w:tplc="E7EE4C28">
      <w:start w:val="1"/>
      <w:numFmt w:val="bullet"/>
      <w:lvlText w:val="-"/>
      <w:lvlJc w:val="left"/>
    </w:lvl>
    <w:lvl w:ilvl="1" w:tplc="04090003">
      <w:start w:val="1"/>
      <w:numFmt w:val="bullet"/>
      <w:lvlText w:val="o"/>
      <w:lvlJc w:val="left"/>
      <w:rPr>
        <w:rFonts w:ascii="Courier New" w:hAnsi="Courier New" w:cs="Courier New" w:hint="default"/>
      </w:rPr>
    </w:lvl>
    <w:lvl w:ilvl="2" w:tplc="F0881AEE">
      <w:numFmt w:val="decimal"/>
      <w:lvlText w:val=""/>
      <w:lvlJc w:val="left"/>
    </w:lvl>
    <w:lvl w:ilvl="3" w:tplc="88E2BC86">
      <w:numFmt w:val="decimal"/>
      <w:lvlText w:val=""/>
      <w:lvlJc w:val="left"/>
    </w:lvl>
    <w:lvl w:ilvl="4" w:tplc="D5B88632">
      <w:numFmt w:val="decimal"/>
      <w:lvlText w:val=""/>
      <w:lvlJc w:val="left"/>
    </w:lvl>
    <w:lvl w:ilvl="5" w:tplc="BBF8958E">
      <w:numFmt w:val="decimal"/>
      <w:lvlText w:val=""/>
      <w:lvlJc w:val="left"/>
    </w:lvl>
    <w:lvl w:ilvl="6" w:tplc="F70A054A">
      <w:numFmt w:val="decimal"/>
      <w:lvlText w:val=""/>
      <w:lvlJc w:val="left"/>
    </w:lvl>
    <w:lvl w:ilvl="7" w:tplc="56C07FA6">
      <w:numFmt w:val="decimal"/>
      <w:lvlText w:val=""/>
      <w:lvlJc w:val="left"/>
    </w:lvl>
    <w:lvl w:ilvl="8" w:tplc="A976AAFE">
      <w:numFmt w:val="decimal"/>
      <w:lvlText w:val=""/>
      <w:lvlJc w:val="left"/>
    </w:lvl>
  </w:abstractNum>
  <w:abstractNum w:abstractNumId="2" w15:restartNumberingAfterBreak="0">
    <w:nsid w:val="41B71EFB"/>
    <w:multiLevelType w:val="hybridMultilevel"/>
    <w:tmpl w:val="612440DA"/>
    <w:lvl w:ilvl="0" w:tplc="72DCD2EC">
      <w:start w:val="1"/>
      <w:numFmt w:val="bullet"/>
      <w:lvlText w:val="-"/>
      <w:lvlJc w:val="left"/>
    </w:lvl>
    <w:lvl w:ilvl="1" w:tplc="22A2F684">
      <w:start w:val="15"/>
      <w:numFmt w:val="lowerLetter"/>
      <w:lvlText w:val="%2"/>
      <w:lvlJc w:val="left"/>
    </w:lvl>
    <w:lvl w:ilvl="2" w:tplc="D20A646E">
      <w:numFmt w:val="decimal"/>
      <w:lvlText w:val=""/>
      <w:lvlJc w:val="left"/>
    </w:lvl>
    <w:lvl w:ilvl="3" w:tplc="488C938A">
      <w:numFmt w:val="decimal"/>
      <w:lvlText w:val=""/>
      <w:lvlJc w:val="left"/>
    </w:lvl>
    <w:lvl w:ilvl="4" w:tplc="80EE91D0">
      <w:numFmt w:val="decimal"/>
      <w:lvlText w:val=""/>
      <w:lvlJc w:val="left"/>
    </w:lvl>
    <w:lvl w:ilvl="5" w:tplc="6422CA02">
      <w:numFmt w:val="decimal"/>
      <w:lvlText w:val=""/>
      <w:lvlJc w:val="left"/>
    </w:lvl>
    <w:lvl w:ilvl="6" w:tplc="54C69662">
      <w:numFmt w:val="decimal"/>
      <w:lvlText w:val=""/>
      <w:lvlJc w:val="left"/>
    </w:lvl>
    <w:lvl w:ilvl="7" w:tplc="92BE2232">
      <w:numFmt w:val="decimal"/>
      <w:lvlText w:val=""/>
      <w:lvlJc w:val="left"/>
    </w:lvl>
    <w:lvl w:ilvl="8" w:tplc="40A088B2">
      <w:numFmt w:val="decimal"/>
      <w:lvlText w:val=""/>
      <w:lvlJc w:val="left"/>
    </w:lvl>
  </w:abstractNum>
  <w:abstractNum w:abstractNumId="3" w15:restartNumberingAfterBreak="0">
    <w:nsid w:val="45C4362B"/>
    <w:multiLevelType w:val="hybridMultilevel"/>
    <w:tmpl w:val="9050D9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6E87CCD"/>
    <w:multiLevelType w:val="hybridMultilevel"/>
    <w:tmpl w:val="86782CF0"/>
    <w:lvl w:ilvl="0" w:tplc="5796ADD6">
      <w:start w:val="1"/>
      <w:numFmt w:val="bullet"/>
      <w:lvlText w:val="-"/>
      <w:lvlJc w:val="left"/>
    </w:lvl>
    <w:lvl w:ilvl="1" w:tplc="663C915A">
      <w:numFmt w:val="decimal"/>
      <w:lvlText w:val=""/>
      <w:lvlJc w:val="left"/>
    </w:lvl>
    <w:lvl w:ilvl="2" w:tplc="AF32C06C">
      <w:numFmt w:val="decimal"/>
      <w:lvlText w:val=""/>
      <w:lvlJc w:val="left"/>
    </w:lvl>
    <w:lvl w:ilvl="3" w:tplc="664E5778">
      <w:numFmt w:val="decimal"/>
      <w:lvlText w:val=""/>
      <w:lvlJc w:val="left"/>
    </w:lvl>
    <w:lvl w:ilvl="4" w:tplc="1A06CA3E">
      <w:numFmt w:val="decimal"/>
      <w:lvlText w:val=""/>
      <w:lvlJc w:val="left"/>
    </w:lvl>
    <w:lvl w:ilvl="5" w:tplc="37F4129E">
      <w:numFmt w:val="decimal"/>
      <w:lvlText w:val=""/>
      <w:lvlJc w:val="left"/>
    </w:lvl>
    <w:lvl w:ilvl="6" w:tplc="B81CB7A2">
      <w:numFmt w:val="decimal"/>
      <w:lvlText w:val=""/>
      <w:lvlJc w:val="left"/>
    </w:lvl>
    <w:lvl w:ilvl="7" w:tplc="3EB8A65A">
      <w:numFmt w:val="decimal"/>
      <w:lvlText w:val=""/>
      <w:lvlJc w:val="left"/>
    </w:lvl>
    <w:lvl w:ilvl="8" w:tplc="7A14D9C0">
      <w:numFmt w:val="decimal"/>
      <w:lvlText w:val=""/>
      <w:lvlJc w:val="left"/>
    </w:lvl>
  </w:abstractNum>
  <w:abstractNum w:abstractNumId="5" w15:restartNumberingAfterBreak="0">
    <w:nsid w:val="507ED7AB"/>
    <w:multiLevelType w:val="hybridMultilevel"/>
    <w:tmpl w:val="7046BAF6"/>
    <w:lvl w:ilvl="0" w:tplc="06148F8C">
      <w:start w:val="15"/>
      <w:numFmt w:val="lowerLetter"/>
      <w:lvlText w:val="%1"/>
      <w:lvlJc w:val="left"/>
    </w:lvl>
    <w:lvl w:ilvl="1" w:tplc="8A7084D4">
      <w:start w:val="1"/>
      <w:numFmt w:val="bullet"/>
      <w:lvlText w:val=""/>
      <w:lvlJc w:val="left"/>
    </w:lvl>
    <w:lvl w:ilvl="2" w:tplc="249024A6">
      <w:numFmt w:val="decimal"/>
      <w:lvlText w:val=""/>
      <w:lvlJc w:val="left"/>
    </w:lvl>
    <w:lvl w:ilvl="3" w:tplc="50AE8D64">
      <w:numFmt w:val="decimal"/>
      <w:lvlText w:val=""/>
      <w:lvlJc w:val="left"/>
    </w:lvl>
    <w:lvl w:ilvl="4" w:tplc="E194AE6C">
      <w:numFmt w:val="decimal"/>
      <w:lvlText w:val=""/>
      <w:lvlJc w:val="left"/>
    </w:lvl>
    <w:lvl w:ilvl="5" w:tplc="D12298F8">
      <w:numFmt w:val="decimal"/>
      <w:lvlText w:val=""/>
      <w:lvlJc w:val="left"/>
    </w:lvl>
    <w:lvl w:ilvl="6" w:tplc="FC54E456">
      <w:numFmt w:val="decimal"/>
      <w:lvlText w:val=""/>
      <w:lvlJc w:val="left"/>
    </w:lvl>
    <w:lvl w:ilvl="7" w:tplc="44A249CE">
      <w:numFmt w:val="decimal"/>
      <w:lvlText w:val=""/>
      <w:lvlJc w:val="left"/>
    </w:lvl>
    <w:lvl w:ilvl="8" w:tplc="E74AA9A4">
      <w:numFmt w:val="decimal"/>
      <w:lvlText w:val=""/>
      <w:lvlJc w:val="left"/>
    </w:lvl>
  </w:abstractNum>
  <w:abstractNum w:abstractNumId="6" w15:restartNumberingAfterBreak="0">
    <w:nsid w:val="515F007C"/>
    <w:multiLevelType w:val="hybridMultilevel"/>
    <w:tmpl w:val="B39851A8"/>
    <w:lvl w:ilvl="0" w:tplc="FCD4023A">
      <w:start w:val="1"/>
      <w:numFmt w:val="bullet"/>
      <w:lvlText w:val="-"/>
      <w:lvlJc w:val="left"/>
    </w:lvl>
    <w:lvl w:ilvl="1" w:tplc="AE883CFA">
      <w:start w:val="15"/>
      <w:numFmt w:val="lowerLetter"/>
      <w:lvlText w:val="%2"/>
      <w:lvlJc w:val="left"/>
    </w:lvl>
    <w:lvl w:ilvl="2" w:tplc="D164827C">
      <w:numFmt w:val="decimal"/>
      <w:lvlText w:val=""/>
      <w:lvlJc w:val="left"/>
    </w:lvl>
    <w:lvl w:ilvl="3" w:tplc="6BD65956">
      <w:numFmt w:val="decimal"/>
      <w:lvlText w:val=""/>
      <w:lvlJc w:val="left"/>
    </w:lvl>
    <w:lvl w:ilvl="4" w:tplc="B10C9C86">
      <w:numFmt w:val="decimal"/>
      <w:lvlText w:val=""/>
      <w:lvlJc w:val="left"/>
    </w:lvl>
    <w:lvl w:ilvl="5" w:tplc="40240124">
      <w:numFmt w:val="decimal"/>
      <w:lvlText w:val=""/>
      <w:lvlJc w:val="left"/>
    </w:lvl>
    <w:lvl w:ilvl="6" w:tplc="FB14D28E">
      <w:numFmt w:val="decimal"/>
      <w:lvlText w:val=""/>
      <w:lvlJc w:val="left"/>
    </w:lvl>
    <w:lvl w:ilvl="7" w:tplc="0DDE7824">
      <w:numFmt w:val="decimal"/>
      <w:lvlText w:val=""/>
      <w:lvlJc w:val="left"/>
    </w:lvl>
    <w:lvl w:ilvl="8" w:tplc="7CB472CA">
      <w:numFmt w:val="decimal"/>
      <w:lvlText w:val=""/>
      <w:lvlJc w:val="left"/>
    </w:lvl>
  </w:abstractNum>
  <w:abstractNum w:abstractNumId="7" w15:restartNumberingAfterBreak="0">
    <w:nsid w:val="5BD062C2"/>
    <w:multiLevelType w:val="hybridMultilevel"/>
    <w:tmpl w:val="47724B64"/>
    <w:lvl w:ilvl="0" w:tplc="CB08A956">
      <w:start w:val="15"/>
      <w:numFmt w:val="lowerLetter"/>
      <w:lvlText w:val="%1"/>
      <w:lvlJc w:val="left"/>
    </w:lvl>
    <w:lvl w:ilvl="1" w:tplc="CC125A02">
      <w:numFmt w:val="decimal"/>
      <w:lvlText w:val=""/>
      <w:lvlJc w:val="left"/>
    </w:lvl>
    <w:lvl w:ilvl="2" w:tplc="95E016CE">
      <w:numFmt w:val="decimal"/>
      <w:lvlText w:val=""/>
      <w:lvlJc w:val="left"/>
    </w:lvl>
    <w:lvl w:ilvl="3" w:tplc="39D286C0">
      <w:numFmt w:val="decimal"/>
      <w:lvlText w:val=""/>
      <w:lvlJc w:val="left"/>
    </w:lvl>
    <w:lvl w:ilvl="4" w:tplc="D32CE496">
      <w:numFmt w:val="decimal"/>
      <w:lvlText w:val=""/>
      <w:lvlJc w:val="left"/>
    </w:lvl>
    <w:lvl w:ilvl="5" w:tplc="D65076FA">
      <w:numFmt w:val="decimal"/>
      <w:lvlText w:val=""/>
      <w:lvlJc w:val="left"/>
    </w:lvl>
    <w:lvl w:ilvl="6" w:tplc="E65AC3DE">
      <w:numFmt w:val="decimal"/>
      <w:lvlText w:val=""/>
      <w:lvlJc w:val="left"/>
    </w:lvl>
    <w:lvl w:ilvl="7" w:tplc="92461E76">
      <w:numFmt w:val="decimal"/>
      <w:lvlText w:val=""/>
      <w:lvlJc w:val="left"/>
    </w:lvl>
    <w:lvl w:ilvl="8" w:tplc="EC7E252E">
      <w:numFmt w:val="decimal"/>
      <w:lvlText w:val=""/>
      <w:lvlJc w:val="left"/>
    </w:lvl>
  </w:abstractNum>
  <w:abstractNum w:abstractNumId="8" w15:restartNumberingAfterBreak="0">
    <w:nsid w:val="7545E146"/>
    <w:multiLevelType w:val="hybridMultilevel"/>
    <w:tmpl w:val="9682624C"/>
    <w:lvl w:ilvl="0" w:tplc="4484CB94">
      <w:start w:val="1"/>
      <w:numFmt w:val="bullet"/>
      <w:lvlText w:val="-"/>
      <w:lvlJc w:val="left"/>
    </w:lvl>
    <w:lvl w:ilvl="1" w:tplc="04090001">
      <w:start w:val="1"/>
      <w:numFmt w:val="bullet"/>
      <w:lvlText w:val=""/>
      <w:lvlJc w:val="left"/>
      <w:rPr>
        <w:rFonts w:ascii="Symbol" w:hAnsi="Symbol" w:hint="default"/>
      </w:rPr>
    </w:lvl>
    <w:lvl w:ilvl="2" w:tplc="2CB4752A">
      <w:numFmt w:val="decimal"/>
      <w:lvlText w:val=""/>
      <w:lvlJc w:val="left"/>
    </w:lvl>
    <w:lvl w:ilvl="3" w:tplc="4CF60984">
      <w:numFmt w:val="decimal"/>
      <w:lvlText w:val=""/>
      <w:lvlJc w:val="left"/>
    </w:lvl>
    <w:lvl w:ilvl="4" w:tplc="6DDAC368">
      <w:numFmt w:val="decimal"/>
      <w:lvlText w:val=""/>
      <w:lvlJc w:val="left"/>
    </w:lvl>
    <w:lvl w:ilvl="5" w:tplc="00285CF0">
      <w:numFmt w:val="decimal"/>
      <w:lvlText w:val=""/>
      <w:lvlJc w:val="left"/>
    </w:lvl>
    <w:lvl w:ilvl="6" w:tplc="E9B0893C">
      <w:numFmt w:val="decimal"/>
      <w:lvlText w:val=""/>
      <w:lvlJc w:val="left"/>
    </w:lvl>
    <w:lvl w:ilvl="7" w:tplc="674EB2AE">
      <w:numFmt w:val="decimal"/>
      <w:lvlText w:val=""/>
      <w:lvlJc w:val="left"/>
    </w:lvl>
    <w:lvl w:ilvl="8" w:tplc="4C4217C2">
      <w:numFmt w:val="decimal"/>
      <w:lvlText w:val=""/>
      <w:lvlJc w:val="left"/>
    </w:lvl>
  </w:abstractNum>
  <w:abstractNum w:abstractNumId="9" w15:restartNumberingAfterBreak="0">
    <w:nsid w:val="79E2A9E3"/>
    <w:multiLevelType w:val="hybridMultilevel"/>
    <w:tmpl w:val="7E481D74"/>
    <w:lvl w:ilvl="0" w:tplc="4C72389E">
      <w:start w:val="15"/>
      <w:numFmt w:val="lowerLetter"/>
      <w:lvlText w:val="%1"/>
      <w:lvlJc w:val="left"/>
    </w:lvl>
    <w:lvl w:ilvl="1" w:tplc="81401C60">
      <w:numFmt w:val="decimal"/>
      <w:lvlText w:val=""/>
      <w:lvlJc w:val="left"/>
    </w:lvl>
    <w:lvl w:ilvl="2" w:tplc="10AABA0C">
      <w:numFmt w:val="decimal"/>
      <w:lvlText w:val=""/>
      <w:lvlJc w:val="left"/>
    </w:lvl>
    <w:lvl w:ilvl="3" w:tplc="F34A1B80">
      <w:numFmt w:val="decimal"/>
      <w:lvlText w:val=""/>
      <w:lvlJc w:val="left"/>
    </w:lvl>
    <w:lvl w:ilvl="4" w:tplc="5E6CC790">
      <w:numFmt w:val="decimal"/>
      <w:lvlText w:val=""/>
      <w:lvlJc w:val="left"/>
    </w:lvl>
    <w:lvl w:ilvl="5" w:tplc="54E8C07A">
      <w:numFmt w:val="decimal"/>
      <w:lvlText w:val=""/>
      <w:lvlJc w:val="left"/>
    </w:lvl>
    <w:lvl w:ilvl="6" w:tplc="AE94FD2A">
      <w:numFmt w:val="decimal"/>
      <w:lvlText w:val=""/>
      <w:lvlJc w:val="left"/>
    </w:lvl>
    <w:lvl w:ilvl="7" w:tplc="C982FEF8">
      <w:numFmt w:val="decimal"/>
      <w:lvlText w:val=""/>
      <w:lvlJc w:val="left"/>
    </w:lvl>
    <w:lvl w:ilvl="8" w:tplc="F932BE2E">
      <w:numFmt w:val="decimal"/>
      <w:lvlText w:val=""/>
      <w:lvlJc w:val="left"/>
    </w:lvl>
  </w:abstractNum>
  <w:num w:numId="1">
    <w:abstractNumId w:val="4"/>
  </w:num>
  <w:num w:numId="2">
    <w:abstractNumId w:val="1"/>
  </w:num>
  <w:num w:numId="3">
    <w:abstractNumId w:val="5"/>
  </w:num>
  <w:num w:numId="4">
    <w:abstractNumId w:val="0"/>
  </w:num>
  <w:num w:numId="5">
    <w:abstractNumId w:val="2"/>
  </w:num>
  <w:num w:numId="6">
    <w:abstractNumId w:val="9"/>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E6"/>
    <w:rsid w:val="001466A7"/>
    <w:rsid w:val="003A2ADC"/>
    <w:rsid w:val="003C52D4"/>
    <w:rsid w:val="005B0197"/>
    <w:rsid w:val="00D71C0D"/>
    <w:rsid w:val="00DA6B86"/>
    <w:rsid w:val="00F3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67642"/>
  <w15:docId w15:val="{E8F7ECFE-8056-4984-82CC-72AEAFD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86"/>
    <w:pPr>
      <w:ind w:left="720"/>
      <w:contextualSpacing/>
    </w:pPr>
  </w:style>
  <w:style w:type="character" w:styleId="Hyperlink">
    <w:name w:val="Hyperlink"/>
    <w:basedOn w:val="DefaultParagraphFont"/>
    <w:uiPriority w:val="99"/>
    <w:unhideWhenUsed/>
    <w:rsid w:val="00DA6B86"/>
    <w:rPr>
      <w:color w:val="0563C1" w:themeColor="hyperlink"/>
      <w:u w:val="single"/>
    </w:rPr>
  </w:style>
  <w:style w:type="paragraph" w:styleId="Header">
    <w:name w:val="header"/>
    <w:basedOn w:val="Normal"/>
    <w:link w:val="HeaderChar"/>
    <w:uiPriority w:val="99"/>
    <w:unhideWhenUsed/>
    <w:rsid w:val="003A2ADC"/>
    <w:pPr>
      <w:tabs>
        <w:tab w:val="center" w:pos="4680"/>
        <w:tab w:val="right" w:pos="9360"/>
      </w:tabs>
    </w:pPr>
  </w:style>
  <w:style w:type="character" w:customStyle="1" w:styleId="HeaderChar">
    <w:name w:val="Header Char"/>
    <w:basedOn w:val="DefaultParagraphFont"/>
    <w:link w:val="Header"/>
    <w:uiPriority w:val="99"/>
    <w:rsid w:val="003A2ADC"/>
  </w:style>
  <w:style w:type="paragraph" w:styleId="Footer">
    <w:name w:val="footer"/>
    <w:basedOn w:val="Normal"/>
    <w:link w:val="FooterChar"/>
    <w:uiPriority w:val="99"/>
    <w:unhideWhenUsed/>
    <w:rsid w:val="003A2ADC"/>
    <w:pPr>
      <w:tabs>
        <w:tab w:val="center" w:pos="4680"/>
        <w:tab w:val="right" w:pos="9360"/>
      </w:tabs>
    </w:pPr>
  </w:style>
  <w:style w:type="character" w:customStyle="1" w:styleId="FooterChar">
    <w:name w:val="Footer Char"/>
    <w:basedOn w:val="DefaultParagraphFont"/>
    <w:link w:val="Footer"/>
    <w:uiPriority w:val="99"/>
    <w:rsid w:val="003A2ADC"/>
  </w:style>
  <w:style w:type="character" w:styleId="FollowedHyperlink">
    <w:name w:val="FollowedHyperlink"/>
    <w:basedOn w:val="DefaultParagraphFont"/>
    <w:uiPriority w:val="99"/>
    <w:semiHidden/>
    <w:unhideWhenUsed/>
    <w:rsid w:val="003C5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Testing@LUC.EDU" TargetMode="External"/><Relationship Id="rId13" Type="http://schemas.openxmlformats.org/officeDocument/2006/relationships/footer" Target="footer1.xml"/><Relationship Id="rId18" Type="http://schemas.openxmlformats.org/officeDocument/2006/relationships/hyperlink" Target="mailto:SACTesting@LUC.edu" TargetMode="External"/><Relationship Id="rId3" Type="http://schemas.openxmlformats.org/officeDocument/2006/relationships/settings" Target="settings.xml"/><Relationship Id="rId7" Type="http://schemas.openxmlformats.org/officeDocument/2006/relationships/hyperlink" Target="https://www.luc.edu/academics/schedules/spring/exam_schedule.shtml" TargetMode="External"/><Relationship Id="rId12" Type="http://schemas.openxmlformats.org/officeDocument/2006/relationships/header" Target="header2.xml"/><Relationship Id="rId17" Type="http://schemas.openxmlformats.org/officeDocument/2006/relationships/hyperlink" Target="mailto:SAC@LUC.edu"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CTesting@luc.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c.edu/academics/schedules/spring/exam_schedul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Perry, Eric</cp:lastModifiedBy>
  <cp:revision>4</cp:revision>
  <dcterms:created xsi:type="dcterms:W3CDTF">2023-01-18T15:08:00Z</dcterms:created>
  <dcterms:modified xsi:type="dcterms:W3CDTF">2023-08-22T16:03:00Z</dcterms:modified>
</cp:coreProperties>
</file>